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413"/>
      </w:tblGrid>
      <w:tr w:rsidR="00E14B5F" w:rsidRPr="00FC014E" w:rsidTr="00F33C25">
        <w:trPr>
          <w:cantSplit/>
          <w:trHeight w:val="1134"/>
        </w:trPr>
        <w:tc>
          <w:tcPr>
            <w:tcW w:w="1510" w:type="dxa"/>
            <w:vAlign w:val="center"/>
          </w:tcPr>
          <w:p w:rsidR="00E14B5F" w:rsidRPr="00FC014E" w:rsidRDefault="00394D88" w:rsidP="00F33C25">
            <w:r>
              <w:t>22</w:t>
            </w:r>
            <w:r w:rsidR="00E14B5F">
              <w:t xml:space="preserve">ª </w:t>
            </w:r>
            <w:r w:rsidR="00E14B5F"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3" w:type="dxa"/>
            <w:vAlign w:val="center"/>
          </w:tcPr>
          <w:p w:rsidR="00E14B5F" w:rsidRPr="00FC014E" w:rsidRDefault="00E14B5F" w:rsidP="00F33C25">
            <w:pPr>
              <w:rPr>
                <w:b/>
              </w:rPr>
            </w:pPr>
          </w:p>
          <w:p w:rsidR="00E14B5F" w:rsidRPr="000B077D" w:rsidRDefault="00E14B5F" w:rsidP="00F33C2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E14B5F" w:rsidRPr="000B077D" w:rsidRDefault="00E14B5F" w:rsidP="00F33C2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E14B5F" w:rsidRPr="00FC014E" w:rsidRDefault="00E14B5F" w:rsidP="00F33C25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E14B5F" w:rsidRDefault="00E14B5F" w:rsidP="00E14B5F"/>
    <w:p w:rsidR="00E14B5F" w:rsidRDefault="00E14B5F" w:rsidP="00E14B5F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E14B5F" w:rsidRDefault="00A63A8A" w:rsidP="00E14B5F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22ª (VIGÉSIMA SEGUNDA</w:t>
      </w:r>
      <w:r w:rsidR="00E14B5F"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E14B5F" w:rsidRDefault="00E14B5F" w:rsidP="00E14B5F"/>
    <w:p w:rsidR="00E14B5F" w:rsidRPr="0061614A" w:rsidRDefault="00E14B5F" w:rsidP="00E14B5F"/>
    <w:p w:rsidR="00E14B5F" w:rsidRPr="00892D82" w:rsidRDefault="00E14B5F" w:rsidP="00E14B5F">
      <w:pPr>
        <w:rPr>
          <w:sz w:val="28"/>
          <w:szCs w:val="28"/>
        </w:rPr>
      </w:pPr>
    </w:p>
    <w:p w:rsidR="00E14B5F" w:rsidRDefault="00A63A8A" w:rsidP="00E14B5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04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b/>
          <w:sz w:val="28"/>
          <w:szCs w:val="28"/>
        </w:rPr>
        <w:t>DE  OUTUBRO</w:t>
      </w:r>
      <w:r w:rsidR="00E14B5F">
        <w:rPr>
          <w:rFonts w:ascii="Arial" w:hAnsi="Arial" w:cs="Arial"/>
          <w:b/>
          <w:sz w:val="28"/>
          <w:szCs w:val="28"/>
        </w:rPr>
        <w:t xml:space="preserve">  </w:t>
      </w:r>
      <w:r w:rsidR="00E14B5F"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E14B5F" w:rsidRPr="00892D82" w:rsidRDefault="00E14B5F" w:rsidP="00E14B5F">
      <w:pPr>
        <w:rPr>
          <w:rFonts w:ascii="Arial" w:hAnsi="Arial" w:cs="Arial"/>
          <w:b/>
          <w:sz w:val="28"/>
          <w:szCs w:val="28"/>
        </w:rPr>
      </w:pPr>
    </w:p>
    <w:p w:rsidR="00E14B5F" w:rsidRPr="0036547D" w:rsidRDefault="00E14B5F" w:rsidP="00E14B5F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E14B5F" w:rsidRDefault="00E14B5F" w:rsidP="00E14B5F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E14B5F" w:rsidRPr="00892D82" w:rsidRDefault="00E14B5F" w:rsidP="00E14B5F">
      <w:pPr>
        <w:rPr>
          <w:b/>
          <w:sz w:val="28"/>
          <w:szCs w:val="28"/>
        </w:rPr>
      </w:pPr>
    </w:p>
    <w:p w:rsidR="00E14B5F" w:rsidRDefault="00E14B5F" w:rsidP="00E14B5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Pr="00855E60">
        <w:rPr>
          <w:rFonts w:ascii="Arial" w:hAnsi="Arial" w:cs="Arial"/>
          <w:b/>
          <w:sz w:val="28"/>
          <w:szCs w:val="28"/>
        </w:rPr>
        <w:t>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21ª</w:t>
      </w:r>
      <w:r w:rsidRPr="00855E60">
        <w:rPr>
          <w:rFonts w:ascii="Arial" w:hAnsi="Arial" w:cs="Arial"/>
          <w:b/>
          <w:sz w:val="28"/>
          <w:szCs w:val="28"/>
        </w:rPr>
        <w:t xml:space="preserve"> Sessão    </w:t>
      </w:r>
      <w:r>
        <w:rPr>
          <w:rFonts w:ascii="Arial" w:hAnsi="Arial" w:cs="Arial"/>
          <w:b/>
          <w:sz w:val="28"/>
          <w:szCs w:val="28"/>
        </w:rPr>
        <w:t xml:space="preserve">      Ordinária realizada dia 20 de Setembro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855E6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855E60">
        <w:rPr>
          <w:rFonts w:ascii="Arial" w:hAnsi="Arial" w:cs="Arial"/>
          <w:b/>
          <w:sz w:val="28"/>
          <w:szCs w:val="28"/>
        </w:rPr>
        <w:t>de 2021.</w:t>
      </w:r>
    </w:p>
    <w:p w:rsidR="00E14B5F" w:rsidRPr="00855E60" w:rsidRDefault="00E14B5F" w:rsidP="00E14B5F">
      <w:pPr>
        <w:rPr>
          <w:rFonts w:ascii="Arial" w:hAnsi="Arial" w:cs="Arial"/>
          <w:b/>
          <w:sz w:val="28"/>
          <w:szCs w:val="28"/>
        </w:rPr>
      </w:pPr>
    </w:p>
    <w:p w:rsidR="00E14B5F" w:rsidRPr="00CA67F1" w:rsidRDefault="00E14B5F" w:rsidP="00E14B5F">
      <w:pPr>
        <w:rPr>
          <w:rFonts w:ascii="Arial" w:hAnsi="Arial" w:cs="Arial"/>
          <w:b/>
          <w:bCs/>
        </w:rPr>
      </w:pPr>
    </w:p>
    <w:p w:rsidR="00E14B5F" w:rsidRDefault="00E14B5F" w:rsidP="00E14B5F">
      <w:pPr>
        <w:rPr>
          <w:rFonts w:ascii="Arial" w:hAnsi="Arial" w:cs="Arial"/>
          <w:b/>
          <w:sz w:val="28"/>
          <w:szCs w:val="28"/>
        </w:rPr>
      </w:pPr>
    </w:p>
    <w:p w:rsidR="00E14B5F" w:rsidRPr="00855E60" w:rsidRDefault="009C6844" w:rsidP="00E14B5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E14B5F">
        <w:rPr>
          <w:rFonts w:ascii="Arial" w:hAnsi="Arial" w:cs="Arial"/>
          <w:b/>
          <w:sz w:val="28"/>
          <w:szCs w:val="28"/>
        </w:rPr>
        <w:t>II-</w:t>
      </w:r>
      <w:r w:rsidR="00E14B5F" w:rsidRPr="00855E60">
        <w:rPr>
          <w:rFonts w:ascii="Arial" w:hAnsi="Arial" w:cs="Arial"/>
          <w:b/>
          <w:sz w:val="28"/>
          <w:szCs w:val="28"/>
        </w:rPr>
        <w:t xml:space="preserve"> Indicações</w:t>
      </w:r>
      <w:r w:rsidR="00E14B5F">
        <w:rPr>
          <w:rFonts w:ascii="Arial" w:hAnsi="Arial" w:cs="Arial"/>
          <w:b/>
          <w:sz w:val="28"/>
          <w:szCs w:val="28"/>
        </w:rPr>
        <w:t xml:space="preserve"> nº:</w:t>
      </w:r>
      <w:r w:rsidR="009963E9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0D0AC5">
        <w:rPr>
          <w:rFonts w:ascii="Arial" w:hAnsi="Arial" w:cs="Arial"/>
          <w:b/>
          <w:sz w:val="28"/>
          <w:szCs w:val="28"/>
        </w:rPr>
        <w:t>281,</w:t>
      </w:r>
      <w:proofErr w:type="gramEnd"/>
      <w:r w:rsidR="000D0AC5">
        <w:rPr>
          <w:rFonts w:ascii="Arial" w:hAnsi="Arial" w:cs="Arial"/>
          <w:b/>
          <w:sz w:val="28"/>
          <w:szCs w:val="28"/>
        </w:rPr>
        <w:t>288,289,290,291,292</w:t>
      </w:r>
      <w:r w:rsidR="00E14B5F">
        <w:rPr>
          <w:rFonts w:ascii="Arial" w:hAnsi="Arial" w:cs="Arial"/>
          <w:b/>
          <w:sz w:val="28"/>
          <w:szCs w:val="28"/>
        </w:rPr>
        <w:t>/</w:t>
      </w:r>
      <w:r w:rsidR="000D0AC5">
        <w:rPr>
          <w:rFonts w:ascii="Arial" w:hAnsi="Arial" w:cs="Arial"/>
          <w:b/>
          <w:sz w:val="28"/>
          <w:szCs w:val="28"/>
        </w:rPr>
        <w:t>293,294/</w:t>
      </w:r>
      <w:r w:rsidR="00E14B5F">
        <w:rPr>
          <w:rFonts w:ascii="Arial" w:hAnsi="Arial" w:cs="Arial"/>
          <w:b/>
          <w:sz w:val="28"/>
          <w:szCs w:val="28"/>
        </w:rPr>
        <w:t>2021.</w:t>
      </w:r>
    </w:p>
    <w:p w:rsidR="00E14B5F" w:rsidRPr="00892D82" w:rsidRDefault="00E14B5F" w:rsidP="00E14B5F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E14B5F" w:rsidRPr="00892D82" w:rsidRDefault="00E14B5F" w:rsidP="00E14B5F">
      <w:pPr>
        <w:rPr>
          <w:rFonts w:ascii="Arial" w:hAnsi="Arial" w:cs="Arial"/>
          <w:b/>
          <w:bCs/>
          <w:sz w:val="28"/>
          <w:szCs w:val="28"/>
        </w:rPr>
      </w:pPr>
    </w:p>
    <w:p w:rsidR="00E14B5F" w:rsidRPr="00892D82" w:rsidRDefault="00870135" w:rsidP="00E14B5F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E14B5F" w:rsidRPr="00892D82">
        <w:rPr>
          <w:rFonts w:ascii="Arial" w:hAnsi="Arial" w:cs="Arial"/>
          <w:b/>
          <w:bCs/>
          <w:sz w:val="28"/>
          <w:szCs w:val="28"/>
        </w:rPr>
        <w:t>PALAVRA LIVRE DOS ORADORES</w:t>
      </w:r>
      <w:r w:rsidR="00E14B5F" w:rsidRPr="00892D82">
        <w:rPr>
          <w:rFonts w:ascii="Arial" w:hAnsi="Arial" w:cs="Arial"/>
          <w:bCs/>
          <w:sz w:val="28"/>
          <w:szCs w:val="28"/>
        </w:rPr>
        <w:t xml:space="preserve"> </w:t>
      </w:r>
      <w:r w:rsidR="00E14B5F"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E14B5F" w:rsidRPr="00892D82" w:rsidRDefault="00E14B5F" w:rsidP="00E14B5F">
      <w:pPr>
        <w:rPr>
          <w:rFonts w:ascii="Arial" w:hAnsi="Arial" w:cs="Arial"/>
          <w:bCs/>
          <w:sz w:val="28"/>
          <w:szCs w:val="28"/>
        </w:rPr>
      </w:pPr>
    </w:p>
    <w:p w:rsidR="00E14B5F" w:rsidRPr="00892D82" w:rsidRDefault="00E14B5F" w:rsidP="00E14B5F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</w:t>
      </w:r>
      <w:proofErr w:type="gramStart"/>
      <w:r w:rsidRPr="00892D82">
        <w:rPr>
          <w:rFonts w:ascii="Arial" w:hAnsi="Arial" w:cs="Arial"/>
          <w:b/>
          <w:bCs/>
          <w:sz w:val="28"/>
          <w:szCs w:val="28"/>
        </w:rPr>
        <w:t xml:space="preserve">PARTE </w:t>
      </w:r>
      <w:r>
        <w:rPr>
          <w:rFonts w:ascii="Arial" w:hAnsi="Arial" w:cs="Arial"/>
          <w:b/>
          <w:bCs/>
          <w:sz w:val="28"/>
          <w:szCs w:val="28"/>
        </w:rPr>
        <w:t>:</w:t>
      </w:r>
      <w:proofErr w:type="gramEnd"/>
    </w:p>
    <w:p w:rsidR="00E14B5F" w:rsidRPr="00892D82" w:rsidRDefault="00E14B5F" w:rsidP="00E14B5F">
      <w:pPr>
        <w:rPr>
          <w:rFonts w:ascii="Arial" w:hAnsi="Arial" w:cs="Arial"/>
          <w:bCs/>
          <w:sz w:val="28"/>
          <w:szCs w:val="28"/>
        </w:rPr>
      </w:pPr>
    </w:p>
    <w:p w:rsidR="00E14B5F" w:rsidRDefault="00E14B5F" w:rsidP="00E14B5F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DC11D7" w:rsidRDefault="00DC11D7" w:rsidP="00E14B5F">
      <w:pPr>
        <w:rPr>
          <w:rFonts w:ascii="Arial" w:hAnsi="Arial" w:cs="Arial"/>
          <w:b/>
          <w:bCs/>
          <w:sz w:val="28"/>
          <w:szCs w:val="28"/>
        </w:rPr>
      </w:pPr>
    </w:p>
    <w:p w:rsidR="00E14B5F" w:rsidRDefault="00DC11D7" w:rsidP="00E14B5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Não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bCs/>
          <w:sz w:val="28"/>
          <w:szCs w:val="28"/>
        </w:rPr>
        <w:t>há expediente para a ordem do dia</w:t>
      </w:r>
    </w:p>
    <w:p w:rsidR="00DC11D7" w:rsidRDefault="00DC11D7" w:rsidP="00E14B5F">
      <w:pPr>
        <w:rPr>
          <w:rFonts w:ascii="Arial" w:hAnsi="Arial" w:cs="Arial"/>
          <w:b/>
          <w:bCs/>
          <w:sz w:val="28"/>
          <w:szCs w:val="28"/>
        </w:rPr>
      </w:pPr>
    </w:p>
    <w:p w:rsidR="00E14B5F" w:rsidRPr="007E0416" w:rsidRDefault="00E14B5F" w:rsidP="00E14B5F">
      <w:pPr>
        <w:ind w:left="135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4B5F" w:rsidRDefault="00E14B5F" w:rsidP="00E14B5F">
      <w:pPr>
        <w:rPr>
          <w:rFonts w:ascii="Arial" w:hAnsi="Arial" w:cs="Arial"/>
          <w:b/>
          <w:bCs/>
          <w:sz w:val="28"/>
          <w:szCs w:val="28"/>
        </w:rPr>
      </w:pPr>
    </w:p>
    <w:p w:rsidR="00E14B5F" w:rsidRDefault="00E14B5F" w:rsidP="00E14B5F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E14B5F" w:rsidRDefault="00E14B5F" w:rsidP="00E14B5F">
      <w:pPr>
        <w:rPr>
          <w:rFonts w:ascii="Arial" w:hAnsi="Arial" w:cs="Arial"/>
          <w:b/>
          <w:bCs/>
          <w:sz w:val="28"/>
          <w:szCs w:val="28"/>
        </w:rPr>
      </w:pPr>
    </w:p>
    <w:p w:rsidR="00E14B5F" w:rsidRDefault="00E14B5F" w:rsidP="00E14B5F">
      <w:pPr>
        <w:rPr>
          <w:rFonts w:ascii="Arial" w:hAnsi="Arial" w:cs="Arial"/>
          <w:b/>
          <w:bCs/>
          <w:sz w:val="28"/>
          <w:szCs w:val="28"/>
        </w:rPr>
      </w:pPr>
    </w:p>
    <w:p w:rsidR="00E14B5F" w:rsidRDefault="00E14B5F" w:rsidP="00E14B5F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Spec="center" w:tblpY="-354"/>
        <w:tblW w:w="10207" w:type="dxa"/>
        <w:tblLook w:val="04A0"/>
      </w:tblPr>
      <w:tblGrid>
        <w:gridCol w:w="2235"/>
        <w:gridCol w:w="5573"/>
        <w:gridCol w:w="2399"/>
      </w:tblGrid>
      <w:tr w:rsidR="00E14B5F" w:rsidRPr="00CA67F1" w:rsidTr="009C6844">
        <w:trPr>
          <w:trHeight w:val="1125"/>
        </w:trPr>
        <w:tc>
          <w:tcPr>
            <w:tcW w:w="2235" w:type="dxa"/>
          </w:tcPr>
          <w:p w:rsidR="00E14B5F" w:rsidRPr="00CA67F1" w:rsidRDefault="00E14B5F" w:rsidP="00F33C25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lastRenderedPageBreak/>
              <w:t xml:space="preserve">        </w:t>
            </w:r>
          </w:p>
          <w:p w:rsidR="00E14B5F" w:rsidRPr="00CA67F1" w:rsidRDefault="00E14B5F" w:rsidP="00F33C25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22ª</w:t>
            </w:r>
          </w:p>
          <w:p w:rsidR="00E14B5F" w:rsidRPr="00CA67F1" w:rsidRDefault="00E14B5F" w:rsidP="00F33C25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SESSÃO</w:t>
            </w:r>
          </w:p>
          <w:p w:rsidR="00E14B5F" w:rsidRPr="00CA67F1" w:rsidRDefault="00E14B5F" w:rsidP="00F33C25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</w:tc>
        <w:tc>
          <w:tcPr>
            <w:tcW w:w="5573" w:type="dxa"/>
          </w:tcPr>
          <w:p w:rsidR="00E14B5F" w:rsidRPr="00CA67F1" w:rsidRDefault="00E14B5F" w:rsidP="00F33C25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E14B5F" w:rsidRPr="00CA67F1" w:rsidRDefault="00E14B5F" w:rsidP="00F33C25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E14B5F" w:rsidRPr="00CA67F1" w:rsidRDefault="00E14B5F" w:rsidP="00F33C25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E14B5F" w:rsidRPr="00CA67F1" w:rsidRDefault="00E14B5F" w:rsidP="00F33C25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</w:t>
            </w: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PAUTA DA IMPRENSA</w:t>
            </w:r>
          </w:p>
        </w:tc>
        <w:tc>
          <w:tcPr>
            <w:tcW w:w="2399" w:type="dxa"/>
          </w:tcPr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E14B5F" w:rsidRPr="00CA67F1" w:rsidRDefault="00E14B5F" w:rsidP="00F33C25">
            <w:pPr>
              <w:rPr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04/10/2021</w:t>
            </w:r>
          </w:p>
        </w:tc>
      </w:tr>
      <w:tr w:rsidR="00E14B5F" w:rsidRPr="00CA67F1" w:rsidTr="009C6844">
        <w:trPr>
          <w:trHeight w:val="574"/>
        </w:trPr>
        <w:tc>
          <w:tcPr>
            <w:tcW w:w="2235" w:type="dxa"/>
          </w:tcPr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INDICAÇÕES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E14B5F" w:rsidRPr="00CA67F1" w:rsidRDefault="00E14B5F" w:rsidP="00F33C25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</w:t>
            </w:r>
          </w:p>
          <w:p w:rsidR="00E14B5F" w:rsidRPr="00CA67F1" w:rsidRDefault="00E14B5F" w:rsidP="00F33C25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     ASSUNTO</w:t>
            </w:r>
          </w:p>
        </w:tc>
        <w:tc>
          <w:tcPr>
            <w:tcW w:w="2399" w:type="dxa"/>
          </w:tcPr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CA67F1">
              <w:rPr>
                <w:rFonts w:ascii="Arial" w:hAnsi="Arial" w:cs="Arial"/>
                <w:b/>
                <w:sz w:val="24"/>
              </w:rPr>
              <w:t xml:space="preserve"> AUTORIA</w:t>
            </w:r>
          </w:p>
        </w:tc>
      </w:tr>
      <w:tr w:rsidR="00E14B5F" w:rsidRPr="00CA67F1" w:rsidTr="009C6844">
        <w:trPr>
          <w:trHeight w:val="1765"/>
        </w:trPr>
        <w:tc>
          <w:tcPr>
            <w:tcW w:w="2235" w:type="dxa"/>
          </w:tcPr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</w:t>
            </w: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281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E14B5F" w:rsidRPr="00CA67F1" w:rsidRDefault="00E14B5F" w:rsidP="00E14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687C">
              <w:rPr>
                <w:rFonts w:ascii="Arial" w:hAnsi="Arial" w:cs="Arial"/>
                <w:sz w:val="24"/>
                <w:szCs w:val="24"/>
              </w:rPr>
              <w:t>Indica</w:t>
            </w:r>
            <w:r w:rsidR="00805912">
              <w:rPr>
                <w:rFonts w:ascii="Arial" w:hAnsi="Arial" w:cs="Arial"/>
                <w:sz w:val="24"/>
                <w:szCs w:val="24"/>
              </w:rPr>
              <w:t xml:space="preserve"> se a</w:t>
            </w:r>
            <w:r w:rsidR="00F8687C">
              <w:rPr>
                <w:rFonts w:ascii="Arial" w:hAnsi="Arial" w:cs="Arial"/>
                <w:sz w:val="24"/>
                <w:szCs w:val="24"/>
              </w:rPr>
              <w:t>o Executivo a possibilidade de providenciar o patrolamen</w:t>
            </w:r>
            <w:r w:rsidR="00805912">
              <w:rPr>
                <w:rFonts w:ascii="Arial" w:hAnsi="Arial" w:cs="Arial"/>
                <w:sz w:val="24"/>
                <w:szCs w:val="24"/>
              </w:rPr>
              <w:t>to das ruas do Municipio de Chup</w:t>
            </w:r>
            <w:r w:rsidR="00F8687C">
              <w:rPr>
                <w:rFonts w:ascii="Arial" w:hAnsi="Arial" w:cs="Arial"/>
                <w:sz w:val="24"/>
                <w:szCs w:val="24"/>
              </w:rPr>
              <w:t>inguaia.</w:t>
            </w:r>
          </w:p>
        </w:tc>
        <w:tc>
          <w:tcPr>
            <w:tcW w:w="2399" w:type="dxa"/>
          </w:tcPr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9C6844">
              <w:rPr>
                <w:rFonts w:ascii="Arial" w:hAnsi="Arial" w:cs="Arial"/>
                <w:b/>
                <w:sz w:val="24"/>
                <w:szCs w:val="24"/>
              </w:rPr>
              <w:t xml:space="preserve"> Ronaldo</w:t>
            </w:r>
          </w:p>
        </w:tc>
      </w:tr>
      <w:tr w:rsidR="00E14B5F" w:rsidRPr="00CA67F1" w:rsidTr="009C6844">
        <w:trPr>
          <w:trHeight w:val="1765"/>
        </w:trPr>
        <w:tc>
          <w:tcPr>
            <w:tcW w:w="2235" w:type="dxa"/>
          </w:tcPr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288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E14B5F" w:rsidRPr="00CA67F1" w:rsidRDefault="00196CA5" w:rsidP="00F33C25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Imdica-se ao Executivo que dentro das possibilidades possa ser implantado pela Secretaria de </w:t>
            </w:r>
            <w:r w:rsidR="00870135">
              <w:rPr>
                <w:rFonts w:ascii="Arial" w:hAnsi="Arial" w:cs="Arial"/>
                <w:sz w:val="24"/>
                <w:szCs w:val="24"/>
              </w:rPr>
              <w:t xml:space="preserve">Saúde, </w:t>
            </w:r>
            <w:r>
              <w:rPr>
                <w:rFonts w:ascii="Arial" w:hAnsi="Arial" w:cs="Arial"/>
                <w:sz w:val="24"/>
                <w:szCs w:val="24"/>
              </w:rPr>
              <w:t>um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1C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6E1C06">
              <w:rPr>
                <w:rFonts w:ascii="Arial" w:hAnsi="Arial" w:cs="Arial"/>
                <w:sz w:val="24"/>
                <w:szCs w:val="24"/>
              </w:rPr>
              <w:t xml:space="preserve">programa de </w:t>
            </w:r>
            <w:r>
              <w:rPr>
                <w:rFonts w:ascii="Arial" w:hAnsi="Arial" w:cs="Arial"/>
                <w:sz w:val="24"/>
                <w:szCs w:val="24"/>
              </w:rPr>
              <w:t xml:space="preserve">transporte para levar os doadores de sangue do Municipio e Distritos para Vilhena </w:t>
            </w:r>
            <w:r w:rsidR="006E1C06">
              <w:rPr>
                <w:rFonts w:ascii="Arial" w:hAnsi="Arial" w:cs="Arial"/>
                <w:sz w:val="24"/>
                <w:szCs w:val="24"/>
              </w:rPr>
              <w:t>a cada três meses no ano.</w:t>
            </w:r>
          </w:p>
        </w:tc>
        <w:tc>
          <w:tcPr>
            <w:tcW w:w="2399" w:type="dxa"/>
          </w:tcPr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C028E6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="00B53F24">
              <w:rPr>
                <w:rFonts w:ascii="Arial" w:hAnsi="Arial" w:cs="Arial"/>
                <w:b/>
                <w:sz w:val="24"/>
                <w:szCs w:val="24"/>
              </w:rPr>
              <w:t>Denilson</w:t>
            </w: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B5F" w:rsidRPr="00CA67F1" w:rsidTr="009C6844">
        <w:trPr>
          <w:trHeight w:val="1835"/>
        </w:trPr>
        <w:tc>
          <w:tcPr>
            <w:tcW w:w="2235" w:type="dxa"/>
          </w:tcPr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289/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5573" w:type="dxa"/>
          </w:tcPr>
          <w:p w:rsidR="00E14B5F" w:rsidRPr="00196CA5" w:rsidRDefault="00196CA5" w:rsidP="00E14B5F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CA5">
              <w:rPr>
                <w:rFonts w:ascii="Arial" w:hAnsi="Arial" w:cs="Arial"/>
                <w:sz w:val="24"/>
                <w:szCs w:val="24"/>
              </w:rPr>
              <w:t xml:space="preserve">Indica-se ao Executivo que dentro das possibilidades </w:t>
            </w:r>
            <w:r w:rsidR="00766B25">
              <w:rPr>
                <w:rFonts w:ascii="Arial" w:hAnsi="Arial" w:cs="Arial"/>
                <w:sz w:val="24"/>
                <w:szCs w:val="24"/>
              </w:rPr>
              <w:t xml:space="preserve">seja </w:t>
            </w:r>
            <w:r>
              <w:rPr>
                <w:rFonts w:ascii="Arial" w:hAnsi="Arial" w:cs="Arial"/>
                <w:sz w:val="24"/>
                <w:szCs w:val="24"/>
              </w:rPr>
              <w:t>colo</w:t>
            </w:r>
            <w:r w:rsidR="00766B25">
              <w:rPr>
                <w:rFonts w:ascii="Arial" w:hAnsi="Arial" w:cs="Arial"/>
                <w:sz w:val="24"/>
                <w:szCs w:val="24"/>
              </w:rPr>
              <w:t xml:space="preserve">cado no PPA para o ano de 2022, a aquisição de duas </w:t>
            </w:r>
            <w:r w:rsidR="00AB5F1D">
              <w:rPr>
                <w:rFonts w:ascii="Arial" w:hAnsi="Arial" w:cs="Arial"/>
                <w:sz w:val="24"/>
                <w:szCs w:val="24"/>
              </w:rPr>
              <w:t>cascalheiras.</w:t>
            </w:r>
          </w:p>
        </w:tc>
        <w:tc>
          <w:tcPr>
            <w:tcW w:w="2399" w:type="dxa"/>
          </w:tcPr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AB5F1D">
              <w:rPr>
                <w:rFonts w:ascii="Arial" w:hAnsi="Arial" w:cs="Arial"/>
                <w:b/>
                <w:sz w:val="24"/>
                <w:szCs w:val="24"/>
              </w:rPr>
              <w:t>Denilson</w:t>
            </w: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B5F" w:rsidRPr="00CA67F1" w:rsidTr="009C6844">
        <w:trPr>
          <w:trHeight w:val="1765"/>
        </w:trPr>
        <w:tc>
          <w:tcPr>
            <w:tcW w:w="2235" w:type="dxa"/>
          </w:tcPr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290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/2021 </w:t>
            </w:r>
          </w:p>
        </w:tc>
        <w:tc>
          <w:tcPr>
            <w:tcW w:w="5573" w:type="dxa"/>
          </w:tcPr>
          <w:p w:rsidR="00E14B5F" w:rsidRPr="00CA67F1" w:rsidRDefault="007C7277" w:rsidP="00E14B5F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Indica-se</w:t>
            </w:r>
            <w:r w:rsidR="00E215E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ao Executivo a possibilidade de fazer uma limpeza </w:t>
            </w:r>
            <w:r w:rsidR="00E215EA">
              <w:rPr>
                <w:rFonts w:ascii="Arial" w:hAnsi="Arial" w:cs="Arial"/>
                <w:sz w:val="24"/>
                <w:szCs w:val="24"/>
              </w:rPr>
              <w:t>nas ruas</w:t>
            </w:r>
            <w:r>
              <w:rPr>
                <w:rFonts w:ascii="Arial" w:hAnsi="Arial" w:cs="Arial"/>
                <w:sz w:val="24"/>
                <w:szCs w:val="24"/>
              </w:rPr>
              <w:t xml:space="preserve"> do Municipio de Chupinguaia.</w:t>
            </w:r>
          </w:p>
        </w:tc>
        <w:tc>
          <w:tcPr>
            <w:tcW w:w="2399" w:type="dxa"/>
          </w:tcPr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9C6844">
              <w:rPr>
                <w:rFonts w:ascii="Arial" w:hAnsi="Arial" w:cs="Arial"/>
                <w:b/>
                <w:sz w:val="24"/>
                <w:szCs w:val="24"/>
              </w:rPr>
              <w:t>Ronaldo</w:t>
            </w: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B5F" w:rsidRPr="00CA67F1" w:rsidTr="009C6844">
        <w:trPr>
          <w:trHeight w:val="1765"/>
        </w:trPr>
        <w:tc>
          <w:tcPr>
            <w:tcW w:w="2235" w:type="dxa"/>
          </w:tcPr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</w:t>
            </w: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297E06" w:rsidRDefault="00E14B5F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 291 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297E06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5573" w:type="dxa"/>
          </w:tcPr>
          <w:p w:rsidR="00E14B5F" w:rsidRPr="00CA67F1" w:rsidRDefault="00E14B5F" w:rsidP="00E14B5F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72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28E6">
              <w:rPr>
                <w:rFonts w:ascii="Arial" w:hAnsi="Arial" w:cs="Arial"/>
                <w:sz w:val="24"/>
                <w:szCs w:val="24"/>
              </w:rPr>
              <w:t xml:space="preserve"> Solicito ao Executivo que seja</w:t>
            </w:r>
            <w:r w:rsidR="008059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28E6">
              <w:rPr>
                <w:rFonts w:ascii="Arial" w:hAnsi="Arial" w:cs="Arial"/>
                <w:sz w:val="24"/>
                <w:szCs w:val="24"/>
              </w:rPr>
              <w:t>feita a desobstrução dos bueiros e coloque tampas dos mesmos que estão localizados na Avenida Tancredo Neves no centro</w:t>
            </w:r>
            <w:proofErr w:type="gramStart"/>
            <w:r w:rsidR="00C028E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C028E6">
              <w:rPr>
                <w:rFonts w:ascii="Arial" w:hAnsi="Arial" w:cs="Arial"/>
                <w:sz w:val="24"/>
                <w:szCs w:val="24"/>
              </w:rPr>
              <w:t>de Chupinguaia.</w:t>
            </w:r>
          </w:p>
        </w:tc>
        <w:tc>
          <w:tcPr>
            <w:tcW w:w="2399" w:type="dxa"/>
          </w:tcPr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E14B5F" w:rsidP="00F33C25">
            <w:pPr>
              <w:rPr>
                <w:rFonts w:ascii="Arial" w:hAnsi="Arial" w:cs="Arial"/>
                <w:b/>
                <w:sz w:val="24"/>
              </w:rPr>
            </w:pPr>
          </w:p>
          <w:p w:rsidR="00E14B5F" w:rsidRPr="00CA67F1" w:rsidRDefault="00870135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C028E6">
              <w:rPr>
                <w:rFonts w:ascii="Arial" w:hAnsi="Arial" w:cs="Arial"/>
                <w:b/>
                <w:sz w:val="24"/>
                <w:szCs w:val="24"/>
              </w:rPr>
              <w:t>Ederson</w:t>
            </w:r>
          </w:p>
        </w:tc>
      </w:tr>
      <w:tr w:rsidR="00E14B5F" w:rsidRPr="00CA67F1" w:rsidTr="009C6844">
        <w:trPr>
          <w:trHeight w:val="1765"/>
        </w:trPr>
        <w:tc>
          <w:tcPr>
            <w:tcW w:w="2235" w:type="dxa"/>
          </w:tcPr>
          <w:p w:rsidR="00E14B5F" w:rsidRDefault="00E14B5F" w:rsidP="00F33C25">
            <w:pPr>
              <w:rPr>
                <w:rFonts w:ascii="Arial" w:hAnsi="Arial" w:cs="Arial"/>
                <w:b/>
              </w:rPr>
            </w:pPr>
          </w:p>
          <w:p w:rsidR="00E14B5F" w:rsidRDefault="00E14B5F" w:rsidP="00F33C25">
            <w:pPr>
              <w:rPr>
                <w:rFonts w:ascii="Arial" w:hAnsi="Arial" w:cs="Arial"/>
                <w:b/>
              </w:rPr>
            </w:pPr>
          </w:p>
          <w:p w:rsidR="00E14B5F" w:rsidRPr="00942824" w:rsidRDefault="00E14B5F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292</w:t>
            </w:r>
            <w:r w:rsidRPr="00942824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E14B5F" w:rsidRPr="00942824" w:rsidRDefault="009A3ECE" w:rsidP="00F33C25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Indica-se a Secretaria da SEMOSP a possibilidade de se colocar a sinalização da ponte da linha </w:t>
            </w:r>
            <w:r w:rsidR="00870135">
              <w:rPr>
                <w:rFonts w:ascii="Arial" w:hAnsi="Arial" w:cs="Arial"/>
                <w:sz w:val="24"/>
                <w:szCs w:val="24"/>
              </w:rPr>
              <w:t xml:space="preserve">90, </w:t>
            </w:r>
            <w:r>
              <w:rPr>
                <w:rFonts w:ascii="Arial" w:hAnsi="Arial" w:cs="Arial"/>
                <w:sz w:val="24"/>
                <w:szCs w:val="24"/>
              </w:rPr>
              <w:t>conhecida como ponte do Tonhão.</w:t>
            </w:r>
          </w:p>
        </w:tc>
        <w:tc>
          <w:tcPr>
            <w:tcW w:w="2399" w:type="dxa"/>
          </w:tcPr>
          <w:p w:rsidR="00E14B5F" w:rsidRDefault="00E14B5F" w:rsidP="00F33C25">
            <w:pPr>
              <w:rPr>
                <w:rFonts w:ascii="Arial" w:hAnsi="Arial" w:cs="Arial"/>
                <w:b/>
              </w:rPr>
            </w:pPr>
          </w:p>
          <w:p w:rsidR="00E14B5F" w:rsidRPr="00350EF5" w:rsidRDefault="00E14B5F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0EF5">
              <w:rPr>
                <w:rFonts w:ascii="Arial" w:hAnsi="Arial" w:cs="Arial"/>
                <w:b/>
                <w:sz w:val="24"/>
                <w:szCs w:val="24"/>
              </w:rPr>
              <w:t xml:space="preserve">Ver </w:t>
            </w:r>
            <w:r w:rsidR="009A3ECE">
              <w:rPr>
                <w:rFonts w:ascii="Arial" w:hAnsi="Arial" w:cs="Arial"/>
                <w:b/>
                <w:sz w:val="24"/>
                <w:szCs w:val="24"/>
              </w:rPr>
              <w:t>: Toninho</w:t>
            </w:r>
          </w:p>
        </w:tc>
      </w:tr>
      <w:tr w:rsidR="00D40DBA" w:rsidRPr="00CA67F1" w:rsidTr="009C6844">
        <w:trPr>
          <w:trHeight w:val="1765"/>
        </w:trPr>
        <w:tc>
          <w:tcPr>
            <w:tcW w:w="2235" w:type="dxa"/>
          </w:tcPr>
          <w:p w:rsidR="00D40DBA" w:rsidRDefault="00D40DBA" w:rsidP="00F33C25">
            <w:pPr>
              <w:rPr>
                <w:rFonts w:ascii="Arial" w:hAnsi="Arial" w:cs="Arial"/>
                <w:b/>
              </w:rPr>
            </w:pPr>
          </w:p>
          <w:p w:rsidR="00D40DBA" w:rsidRDefault="00D40DBA" w:rsidP="00F33C25">
            <w:pPr>
              <w:rPr>
                <w:rFonts w:ascii="Arial" w:hAnsi="Arial" w:cs="Arial"/>
                <w:b/>
              </w:rPr>
            </w:pPr>
          </w:p>
          <w:p w:rsidR="00D40DBA" w:rsidRPr="00D40DBA" w:rsidRDefault="00D40DBA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0DBA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D40DBA">
              <w:rPr>
                <w:rFonts w:ascii="Arial" w:hAnsi="Arial" w:cs="Arial"/>
                <w:b/>
                <w:sz w:val="24"/>
                <w:szCs w:val="24"/>
              </w:rPr>
              <w:t>293/2021</w:t>
            </w:r>
          </w:p>
        </w:tc>
        <w:tc>
          <w:tcPr>
            <w:tcW w:w="5573" w:type="dxa"/>
          </w:tcPr>
          <w:p w:rsidR="00D40DBA" w:rsidRPr="004252E6" w:rsidRDefault="004252E6" w:rsidP="00F33C25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2E6">
              <w:rPr>
                <w:rFonts w:ascii="Arial" w:hAnsi="Arial" w:cs="Arial"/>
                <w:sz w:val="24"/>
                <w:szCs w:val="24"/>
              </w:rPr>
              <w:t xml:space="preserve">Indica-se ao Secretário de Obras, que seja feito Cascalhamento, quebra molas e saída de água na estrada do travessão 82,5 que dá acesso à propriedade do Toshiba no Distrito do </w:t>
            </w:r>
            <w:proofErr w:type="gramStart"/>
            <w:r w:rsidRPr="004252E6">
              <w:rPr>
                <w:rFonts w:ascii="Arial" w:hAnsi="Arial" w:cs="Arial"/>
                <w:sz w:val="24"/>
                <w:szCs w:val="24"/>
              </w:rPr>
              <w:t>Guaporé</w:t>
            </w:r>
            <w:proofErr w:type="gramEnd"/>
          </w:p>
        </w:tc>
        <w:tc>
          <w:tcPr>
            <w:tcW w:w="2399" w:type="dxa"/>
          </w:tcPr>
          <w:p w:rsidR="004252E6" w:rsidRDefault="004252E6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52E6" w:rsidRDefault="004252E6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0DBA" w:rsidRDefault="004252E6" w:rsidP="00F33C25">
            <w:pPr>
              <w:rPr>
                <w:rFonts w:ascii="Arial" w:hAnsi="Arial" w:cs="Arial"/>
                <w:b/>
              </w:rPr>
            </w:pPr>
            <w:r w:rsidRPr="00D40DBA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</w:tc>
      </w:tr>
      <w:tr w:rsidR="00D40DBA" w:rsidRPr="00CA67F1" w:rsidTr="009C6844">
        <w:trPr>
          <w:trHeight w:val="1765"/>
        </w:trPr>
        <w:tc>
          <w:tcPr>
            <w:tcW w:w="2235" w:type="dxa"/>
          </w:tcPr>
          <w:p w:rsidR="00D40DBA" w:rsidRDefault="00D40DBA" w:rsidP="00F33C25">
            <w:pPr>
              <w:rPr>
                <w:rFonts w:ascii="Arial" w:hAnsi="Arial" w:cs="Arial"/>
                <w:b/>
              </w:rPr>
            </w:pPr>
          </w:p>
          <w:p w:rsidR="00D40DBA" w:rsidRDefault="00D40DBA" w:rsidP="00F33C25">
            <w:pPr>
              <w:rPr>
                <w:rFonts w:ascii="Arial" w:hAnsi="Arial" w:cs="Arial"/>
                <w:b/>
              </w:rPr>
            </w:pPr>
          </w:p>
          <w:p w:rsidR="00D40DBA" w:rsidRPr="00D40DBA" w:rsidRDefault="00D40DBA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Pr="00D40DBA">
              <w:rPr>
                <w:rFonts w:ascii="Arial" w:hAnsi="Arial" w:cs="Arial"/>
                <w:b/>
                <w:sz w:val="24"/>
                <w:szCs w:val="24"/>
              </w:rPr>
              <w:t>294/2021</w:t>
            </w:r>
          </w:p>
        </w:tc>
        <w:tc>
          <w:tcPr>
            <w:tcW w:w="5573" w:type="dxa"/>
          </w:tcPr>
          <w:p w:rsidR="00D40DBA" w:rsidRPr="00D40DBA" w:rsidRDefault="00D40DBA" w:rsidP="00F33C25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DBA">
              <w:rPr>
                <w:rFonts w:ascii="Arial" w:hAnsi="Arial" w:cs="Arial"/>
                <w:sz w:val="24"/>
                <w:szCs w:val="24"/>
              </w:rPr>
              <w:t xml:space="preserve">Indica-se á Secretaria de Obras que envie uma retro escavadeira e uma </w:t>
            </w:r>
            <w:proofErr w:type="gramStart"/>
            <w:r w:rsidRPr="00D40DBA">
              <w:rPr>
                <w:rFonts w:ascii="Arial" w:hAnsi="Arial" w:cs="Arial"/>
                <w:sz w:val="24"/>
                <w:szCs w:val="24"/>
              </w:rPr>
              <w:t>caçamba,</w:t>
            </w:r>
            <w:proofErr w:type="gramEnd"/>
            <w:r w:rsidRPr="00D40DBA">
              <w:rPr>
                <w:rFonts w:ascii="Arial" w:hAnsi="Arial" w:cs="Arial"/>
                <w:sz w:val="24"/>
                <w:szCs w:val="24"/>
              </w:rPr>
              <w:t>para recolher o lixo que foi jogado as margens do Rio do Ouro  no Distrito de Boa Esperança.</w:t>
            </w:r>
          </w:p>
        </w:tc>
        <w:tc>
          <w:tcPr>
            <w:tcW w:w="2399" w:type="dxa"/>
          </w:tcPr>
          <w:p w:rsidR="00D40DBA" w:rsidRDefault="00D40DBA" w:rsidP="00F33C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D40DBA" w:rsidRDefault="00D40DBA" w:rsidP="00F33C25">
            <w:pPr>
              <w:rPr>
                <w:rFonts w:ascii="Arial" w:hAnsi="Arial" w:cs="Arial"/>
                <w:b/>
              </w:rPr>
            </w:pPr>
          </w:p>
          <w:p w:rsidR="00D40DBA" w:rsidRPr="00D40DBA" w:rsidRDefault="00D40DBA" w:rsidP="00F33C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0DBA">
              <w:rPr>
                <w:rFonts w:ascii="Arial" w:hAnsi="Arial" w:cs="Arial"/>
                <w:b/>
                <w:sz w:val="24"/>
                <w:szCs w:val="24"/>
              </w:rPr>
              <w:t>Ver: Idenei</w:t>
            </w:r>
          </w:p>
        </w:tc>
      </w:tr>
      <w:tr w:rsidR="00D40DBA" w:rsidRPr="00CA67F1" w:rsidTr="009C6844">
        <w:trPr>
          <w:trHeight w:val="1765"/>
        </w:trPr>
        <w:tc>
          <w:tcPr>
            <w:tcW w:w="2235" w:type="dxa"/>
          </w:tcPr>
          <w:p w:rsidR="00D40DBA" w:rsidRDefault="00D40DBA" w:rsidP="00F33C25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D40DBA" w:rsidRPr="00D40DBA" w:rsidRDefault="00D40DBA" w:rsidP="00F33C25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D40DBA" w:rsidRDefault="00D40DBA" w:rsidP="00F33C25">
            <w:pPr>
              <w:rPr>
                <w:rFonts w:ascii="Arial" w:hAnsi="Arial" w:cs="Arial"/>
                <w:b/>
              </w:rPr>
            </w:pPr>
          </w:p>
        </w:tc>
      </w:tr>
    </w:tbl>
    <w:p w:rsidR="00E14B5F" w:rsidRDefault="00E14B5F" w:rsidP="00E14B5F"/>
    <w:p w:rsidR="00E14B5F" w:rsidRDefault="00E14B5F" w:rsidP="00E14B5F"/>
    <w:p w:rsidR="004A1519" w:rsidRDefault="004A1519"/>
    <w:sectPr w:rsidR="004A1519" w:rsidSect="004A1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4B5F"/>
    <w:rsid w:val="000D0AC5"/>
    <w:rsid w:val="00196CA5"/>
    <w:rsid w:val="00236B08"/>
    <w:rsid w:val="00394D88"/>
    <w:rsid w:val="004252E6"/>
    <w:rsid w:val="004A1519"/>
    <w:rsid w:val="005B6B62"/>
    <w:rsid w:val="006E1C06"/>
    <w:rsid w:val="00766B25"/>
    <w:rsid w:val="007C7277"/>
    <w:rsid w:val="00805912"/>
    <w:rsid w:val="00870135"/>
    <w:rsid w:val="008E36E2"/>
    <w:rsid w:val="009963E9"/>
    <w:rsid w:val="009A3ECE"/>
    <w:rsid w:val="009C6844"/>
    <w:rsid w:val="00A62832"/>
    <w:rsid w:val="00A63A8A"/>
    <w:rsid w:val="00AB5F1D"/>
    <w:rsid w:val="00B53F24"/>
    <w:rsid w:val="00C028E6"/>
    <w:rsid w:val="00D40DBA"/>
    <w:rsid w:val="00DC11D7"/>
    <w:rsid w:val="00DC274E"/>
    <w:rsid w:val="00E04BEA"/>
    <w:rsid w:val="00E14B5F"/>
    <w:rsid w:val="00E215EA"/>
    <w:rsid w:val="00F8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4B5F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4B5F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B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B5F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E14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E14B5F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14B5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14B5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3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19</cp:revision>
  <cp:lastPrinted>2021-09-30T13:44:00Z</cp:lastPrinted>
  <dcterms:created xsi:type="dcterms:W3CDTF">2021-09-21T14:11:00Z</dcterms:created>
  <dcterms:modified xsi:type="dcterms:W3CDTF">2021-09-30T13:46:00Z</dcterms:modified>
</cp:coreProperties>
</file>